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http://edv-project.net/ produced on January 10,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EEEEEE"/>
                <w:shd w:val="clear" w:color="auto" w:fill="EEEEEE"/>
              </w:rPr>
              <w:t>                                                </w:t>
            </w:r>
          </w:p>
        </w:tc>
        <w:tc>
          <w:p>
            <w:r>
              <w:t>0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FFAA22"/>
                <w:shd w:val="clear" w:color="auto" w:fill="FFAA22"/>
              </w:rPr>
              <w:t>  </w:t>
            </w:r>
            <w:r>
              <w:rPr>
                <w:color w:val="EEEEEE"/>
                <w:shd w:val="clear" w:color="auto" w:fill="EEEEEE"/>
              </w:rPr>
              <w:t>                                               </w:t>
            </w:r>
          </w:p>
        </w:tc>
        <w:tc>
          <w:p>
            <w:r>
              <w:t>1 pages with usability issues</w:t>
            </w:r>
          </w:p>
        </w:tc>
      </w:tr>
      <w:tr>
        <w:tc>
          <w:p>
            <w:r>
              <w:t>Totals</w:t>
            </w:r>
          </w:p>
        </w:tc>
        <w:tc>
          <w:p>
            <w:r>
              <w:t/>
            </w:r>
          </w:p>
        </w:tc>
        <w:tc>
          <w:p>
            <w:r>
              <w:t>29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2"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http://edv-project.net/</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1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HTML headings instead of applying CSS heading styles to non-headings. </w:t>
      </w:r>
    </w:p>
    <w:p>
      <w:pPr>
        <w:pStyle w:val="Details"/>
      </w:pPr>
      <w:r>
        <w:t xml:space="preserve">Screen reader users rely on headings to navigate within pages. Either add </w:t>
      </w:r>
      <w:r>
        <w:rPr>
          <w:rStyle w:val="HTMLCode"/>
        </w:rPr>
        <w:t xml:space="preserve">role=heading</w:t>
      </w:r>
      <w:r>
        <w:rPr>
          <w:rStyle w:val="DefaultParagraphFont"/>
        </w:rPr>
        <w:t xml:space="preserve"> </w:t>
      </w:r>
      <w:r>
        <w:t xml:space="preserve">with </w:t>
      </w:r>
      <w:r>
        <w:rPr>
          <w:rStyle w:val="HTMLCode"/>
        </w:rPr>
        <w:t xml:space="preserve">aria-level</w:t>
      </w:r>
      <w:r>
        <w:rPr>
          <w:rStyle w:val="DefaultParagraphFont"/>
        </w:rPr>
        <w:t xml:space="preserve"> </w:t>
      </w:r>
      <w:r>
        <w:t xml:space="preserve">or use </w:t>
      </w:r>
      <w:r>
        <w:rPr>
          <w:rStyle w:val="HTMLCode"/>
        </w:rPr>
        <w:t xml:space="preserve">h1-h6</w:t>
      </w:r>
      <w:r>
        <w:rPr>
          <w:rStyle w:val="DefaultParagraphFont"/>
        </w:rPr>
        <w:t xml:space="preserve"> </w:t>
      </w:r>
      <w:r>
        <w:t xml:space="preserve">elements to identify the element as a heading to screen readers. </w:t>
      </w:r>
    </w:p>
    <w:p>
      <w:pPr>
        <w:pStyle w:val="Details"/>
      </w:pPr>
      <w:hyperlink r:id="rIdCatRefLink-AccWcag2-F2-11" w:history="1">
        <w:r>
          <w:rPr>
            <w:rStyle w:val="Hyperlink"/>
          </w:rPr>
          <w:t>WCAG 2.1 A F2</w:t>
        </w:r>
      </w:hyperlink>
      <w:r>
        <w:t xml:space="preserve"> </w:t>
      </w:r>
      <w:hyperlink r:id="rIdCatRefLink-AccWcag2-F2-12" w:history="1">
        <w:r>
          <w:rPr>
            <w:rStyle w:val="Hyperlink"/>
          </w:rPr>
          <w:t>Section 508 (2017) A F2</w:t>
        </w:r>
      </w:hyperlink>
      <w:r>
        <w:t xml:space="preserve"> </w:t>
      </w:r>
    </w:p>
    <w:p>
      <w:pPr>
        <w:pStyle w:val="Details"/>
      </w:pPr>
      <w:hyperlink r:id="rIdPageLink2" w:history="1">
        <w:r>
          <w:rPr>
            <w:rStyle w:val="Hyperlink"/>
          </w:rPr>
          <w:t>http://edv-project.net/</w:t>
        </w:r>
      </w:hyperlink>
      <w:r>
        <w:t xml:space="preserve"> line 489 </w:t>
      </w:r>
    </w:p>
    <w:p>
      <w:r>
        <w:br/>
      </w:r>
    </w:p>
    <w:p>
      <w:pPr>
        <w:pStyle w:val="Heading2"/>
      </w:pPr>
      <w:r>
        <w:t>Level AAA</w:t>
      </w:r>
    </w:p>
    <w:p>
      <w:pPr>
        <w:pStyle w:val="Normal"/>
      </w:pPr>
      <w:r>
        <w:t>2 issues on 1 pages</w:t>
        <w:br/>
      </w:r>
    </w:p>
    <w:p>
      <w:pPr>
        <w:pStyle w:val="Issue"/>
      </w:pPr>
      <w:r>
        <w:drawing>
          <wp:inline distT="0" distB="0" distL="0" distR="0">
            <wp:extent cx="146685" cy="146685"/>
            <wp:effectExtent l="0" t="0" r="0" b="0"/>
            <wp:docPr id="2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targets must be at least 44 by 44 CSS pixels. </w:t>
      </w:r>
    </w:p>
    <w:p>
      <w:pPr>
        <w:pStyle w:val="Details"/>
      </w:pPr>
      <w:hyperlink r:id="rIdCatRefLink-AccHtmlTargetSizeEnhanced1" w:history="1">
        <w:r>
          <w:rPr>
            <w:rStyle w:val="Hyperlink"/>
          </w:rPr>
          <w:t>WCAG 2.1 2.5.5</w:t>
        </w:r>
      </w:hyperlink>
      <w:r>
        <w:t xml:space="preserve"> </w:t>
      </w:r>
    </w:p>
    <w:p>
      <w:pPr>
        <w:pStyle w:val="Details"/>
      </w:pPr>
      <w:r>
        <w:t xml:space="preserve">248 x 26 </w:t>
      </w:r>
      <w:r>
        <w:t xml:space="preserve"> </w:t>
      </w:r>
      <w:r>
        <w:t xml:space="preserve">236 x 26 </w:t>
      </w:r>
      <w:r>
        <w:t xml:space="preserve"> </w:t>
      </w:r>
      <w:hyperlink r:id="rIdPageLink2" w:history="1">
        <w:r>
          <w:rPr>
            <w:rStyle w:val="Hyperlink"/>
          </w:rPr>
          <w:t>http://edv-project.net/</w:t>
        </w:r>
      </w:hyperlink>
      <w:r>
        <w:t xml:space="preserve"> line 512 538 </w:t>
      </w:r>
    </w:p>
    <w:p>
      <w:r>
        <w:br/>
      </w:r>
    </w:p>
    <w:p>
      <w:pPr>
        <w:pStyle w:val="Issue"/>
      </w:pPr>
      <w:r>
        <w:drawing>
          <wp:inline distT="0" distB="0" distL="0" distR="0">
            <wp:extent cx="146685" cy="146685"/>
            <wp:effectExtent l="0" t="0" r="0" b="0"/>
            <wp:docPr id="2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a 7:1 contrast ratio.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4.5 or more for 18 point text, or larger</w:t>
      </w:r>
      <w:r>
        <w:br/>
        <w:t xml:space="preserve">• The contrast ratio should be 4.5 or more for 14 point bold text, or larger</w:t>
      </w:r>
      <w:r>
        <w:br/>
        <w:t xml:space="preserve">• The contrast ratio should be 7.0 or more for all other text</w:t>
      </w:r>
      <w:r>
        <w:t xml:space="preserve"> </w:t>
      </w:r>
    </w:p>
    <w:p>
      <w:pPr>
        <w:pStyle w:val="Details"/>
      </w:pPr>
      <w:hyperlink r:id="rIdCatRefLink-AccHtmlContrastEnhanced1" w:history="1">
        <w:r>
          <w:rPr>
            <w:rStyle w:val="Hyperlink"/>
          </w:rPr>
          <w:t>WCAG 2.1 AAA 1.4.6</w:t>
        </w:r>
      </w:hyperlink>
      <w:r>
        <w:t xml:space="preserve"> </w:t>
      </w:r>
    </w:p>
    <w:p>
      <w:pPr>
        <w:pStyle w:val="Details"/>
      </w:pPr>
      <w:r>
        <w:t>The text color to background color contrast ratio after composition is:</w:t>
        <w:t xml:space="preserve"> </w:t>
      </w:r>
      5.22
      <w:r>
        <w:t xml:space="preserve">with </w:t>
      </w:r>
      <w:r>
        <w:rPr>
          <w:rStyle w:val="HTMLCode"/>
        </w:rPr>
        <w:t xml:space="preserve">color: rgb(255,255,255)</w:t>
      </w:r>
      <w:r>
        <w:rPr>
          <w:rStyle w:val="DefaultParagraphFont"/>
        </w:rPr>
        <w:t xml:space="preserve"> </w:t>
      </w:r>
      <w:r>
        <w:rPr>
          <w:rStyle w:val="HTMLCode"/>
        </w:rPr>
        <w:t xml:space="preserve">background: rgb(9,113,179)</w:t>
      </w:r>
      <w:r>
        <w:rPr>
          <w:rStyle w:val="DefaultParagraphFont"/>
        </w:rPr>
        <w:t xml:space="preserve"> </w:t>
      </w:r>
      <w:r>
        <w:rPr>
          <w:rStyle w:val="HTMLCode"/>
        </w:rPr>
        <w:t xml:space="preserve">font-size: 9.60pt</w:t>
      </w:r>
      <w:r>
        <w:rPr>
          <w:rStyle w:val="DefaultParagraphFont"/>
        </w:rPr>
        <w:t xml:space="preserve"> </w:t>
      </w:r>
      <w:r>
        <w:rPr>
          <w:rStyle w:val="HTMLCode"/>
        </w:rPr>
        <w:t xml:space="preserve">font-weight: 400</w:t>
      </w:r>
      <w:r>
        <w:rPr>
          <w:rStyle w:val="DefaultParagraphFont"/>
        </w:rPr>
        <w:t xml:space="preserve"> </w:t>
      </w:r>
      <w:r>
        <w:t xml:space="preserve"> </w:t>
      </w:r>
      5.22
      <w:r>
        <w:t xml:space="preserve">with </w:t>
      </w:r>
      <w:r>
        <w:rPr>
          <w:rStyle w:val="HTMLCode"/>
        </w:rPr>
        <w:t xml:space="preserve">color: rgb(9,113,179)</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700</w:t>
      </w:r>
      <w:r>
        <w:rPr>
          <w:rStyle w:val="DefaultParagraphFont"/>
        </w:rPr>
        <w:t xml:space="preserve"> </w:t>
      </w:r>
      <w:r>
        <w:t xml:space="preserve"> </w:t>
      </w:r>
      5.22
      <w:r>
        <w:t xml:space="preserve">with </w:t>
      </w:r>
      <w:r>
        <w:rPr>
          <w:rStyle w:val="HTMLCode"/>
        </w:rPr>
        <w:t xml:space="preserve">color: rgb(9,113,179)</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400</w:t>
      </w:r>
      <w:r>
        <w:rPr>
          <w:rStyle w:val="DefaultParagraphFont"/>
        </w:rPr>
        <w:t xml:space="preserve"> </w:t>
      </w:r>
      <w:r>
        <w:t xml:space="preserve"> </w:t>
      </w:r>
      5.22
      <w:r>
        <w:t xml:space="preserve">with </w:t>
      </w:r>
      <w:r>
        <w:rPr>
          <w:rStyle w:val="HTMLCode"/>
        </w:rPr>
        <w:t xml:space="preserve">color: rgb(9,113,179)</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700</w:t>
      </w:r>
      <w:r>
        <w:rPr>
          <w:rStyle w:val="DefaultParagraphFont"/>
        </w:rPr>
        <w:t xml:space="preserve"> </w:t>
      </w:r>
      <w:r>
        <w:t xml:space="preserve"> </w:t>
      </w:r>
      5.22
      <w:r>
        <w:t xml:space="preserve">with </w:t>
      </w:r>
      <w:r>
        <w:rPr>
          <w:rStyle w:val="HTMLCode"/>
        </w:rPr>
        <w:t xml:space="preserve">color: rgb(9,113,179)</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700</w:t>
      </w:r>
      <w:r>
        <w:rPr>
          <w:rStyle w:val="DefaultParagraphFont"/>
        </w:rPr>
        <w:t xml:space="preserve"> </w:t>
      </w:r>
      <w:r>
        <w:t xml:space="preserve"> </w:t>
      </w:r>
      <w:hyperlink r:id="rIdPageLink2" w:history="1">
        <w:r>
          <w:rPr>
            <w:rStyle w:val="Hyperlink"/>
          </w:rPr>
          <w:t>http://edv-project.net/</w:t>
        </w:r>
      </w:hyperlink>
      <w:r>
        <w:t xml:space="preserve"> line 431 524 531 538 561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08"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http://edv-project.net/</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http://edv-project.net/</w:t>
        </w:r>
      </w:hyperlink>
      <w:r>
        <w:t xml:space="preserve"> line 419 499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5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meta description tag found. Use a description tag that accurately describes the contents of a web page. </w:t>
      </w:r>
    </w:p>
    <w:p>
      <w:pPr>
        <w:pStyle w:val="Details"/>
      </w:pPr>
      <w:r>
        <w:t xml:space="preserve">A well-written meta description attracts more clicks in search results than an irrelevant or missing description. </w:t>
      </w:r>
    </w:p>
    <w:p>
      <w:pPr>
        <w:pStyle w:val="Details"/>
      </w:pPr>
      <w:hyperlink r:id="rIdCatRefLink-SeoMetaDescription1" w:history="1">
        <w:r>
          <w:rPr>
            <w:rStyle w:val="Hyperlink"/>
          </w:rPr>
          <w:t>Yahoo </w:t>
        </w:r>
      </w:hyperlink>
      <w:r>
        <w:t xml:space="preserve"> </w:t>
      </w:r>
      <w:hyperlink r:id="rIdCatRefLink-SeoMetaDescription2" w:history="1">
        <w:r>
          <w:rPr>
            <w:rStyle w:val="Hyperlink"/>
          </w:rPr>
          <w:t>Google </w:t>
        </w:r>
      </w:hyperlink>
      <w:r>
        <w:t xml:space="preserve"> </w:t>
      </w:r>
      <w:hyperlink r:id="rIdCatRefLink-SeoMetaDescription3" w:history="1">
        <w:r>
          <w:rPr>
            <w:rStyle w:val="Hyperlink"/>
          </w:rPr>
          <w:t>Bing </w:t>
        </w:r>
      </w:hyperlink>
      <w:r>
        <w:t xml:space="preserve"> </w:t>
      </w:r>
    </w:p>
    <w:p>
      <w:pPr>
        <w:pStyle w:val="Details"/>
      </w:pPr>
      <w:hyperlink r:id="rIdPageLink2" w:history="1">
        <w:r>
          <w:rPr>
            <w:rStyle w:val="Hyperlink"/>
          </w:rPr>
          <w:t>http://edv-project.net/</w:t>
        </w:r>
      </w:hyperlink>
      <w:r>
        <w:t xml:space="preserve"> line 1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width</w:t>
      </w:r>
      <w:r>
        <w:rPr>
          <w:rStyle w:val="DefaultParagraphFont"/>
        </w:rPr>
        <w:t xml:space="preserve"> </w:t>
      </w:r>
      <w:r>
        <w:t xml:space="preserve">. </w:t>
      </w:r>
    </w:p>
    <w:p>
      <w:pPr>
        <w:pStyle w:val="Details"/>
      </w:pPr>
      <w:hyperlink r:id="rIdCatRefLink-W3cHtml5Error-RnvErAval-width1" w:history="1">
        <w:r>
          <w:rPr>
            <w:rStyle w:val="Hyperlink"/>
          </w:rPr>
          <w:t>HTML5 </w:t>
        </w:r>
      </w:hyperlink>
      <w:r>
        <w:t xml:space="preserve"> </w:t>
      </w:r>
    </w:p>
    <w:p>
      <w:pPr>
        <w:pStyle w:val="Details"/>
      </w:pPr>
      <w:r>
        <w:t>Expected a digit but saw % instead.</w:t>
        <w:t xml:space="preserve"> </w:t>
      </w:r>
      <w:r>
        <w:rPr>
          <w:rStyle w:val="HTMLCode"/>
        </w:rPr>
        <w:t xml:space="preserve">width=30%</w:t>
      </w:r>
      <w:r>
        <w:rPr>
          <w:rStyle w:val="DefaultParagraphFont"/>
        </w:rPr>
        <w:t xml:space="preserve"> </w:t>
      </w:r>
      <w:r>
        <w:t xml:space="preserve"> </w:t>
      </w:r>
      <w:hyperlink r:id="rIdPageLink2" w:history="1">
        <w:r>
          <w:rPr>
            <w:rStyle w:val="Hyperlink"/>
          </w:rPr>
          <w:t>http://edv-project.net/</w:t>
        </w:r>
      </w:hyperlink>
      <w:r>
        <w:t xml:space="preserve"> line 183 </w:t>
      </w:r>
    </w:p>
    <w:p>
      <w:r>
        <w:br/>
      </w:r>
    </w:p>
    <w:p>
      <w:pPr>
        <w:pStyle w:val="Heading2"/>
      </w:pPr>
      <w:r>
        <w:t>Priority 2</w:t>
      </w:r>
    </w:p>
    <w:p>
      <w:pPr>
        <w:pStyle w:val="Normal"/>
      </w:pPr>
      <w:r>
        <w:t>3 issues on 1 pages</w:t>
        <w:br/>
      </w:r>
    </w:p>
    <w:p>
      <w:pPr>
        <w:pStyle w:val="Issue"/>
      </w:pPr>
      <w:r>
        <w:drawing>
          <wp:inline distT="0" distB="0" distL="0" distR="0">
            <wp:extent cx="146685" cy="146685"/>
            <wp:effectExtent l="0" t="0" r="0" b="0"/>
            <wp:docPr id="7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Consider using the </w:t>
      </w:r>
      <w:r>
        <w:rPr>
          <w:rStyle w:val="HTMLCode"/>
        </w:rPr>
        <w:t xml:space="preserve">h1</w:t>
      </w:r>
      <w:r>
        <w:rPr>
          <w:rStyle w:val="DefaultParagraphFont"/>
        </w:rPr>
        <w:t xml:space="preserve"> </w:t>
      </w:r>
      <w:r>
        <w:t xml:space="preserve">element as a top-level heading only. </w:t>
      </w:r>
    </w:p>
    <w:p>
      <w:pPr>
        <w:pStyle w:val="Details"/>
      </w:pPr>
      <w:r>
        <w:t xml:space="preserve"> </w:t>
      </w:r>
      <w:r>
        <w:rPr>
          <w:rStyle w:val="HTMLCode"/>
        </w:rPr>
        <w:t xml:space="preserve">h1</w:t>
      </w:r>
      <w:r>
        <w:rPr>
          <w:rStyle w:val="DefaultParagraphFont"/>
        </w:rPr>
        <w:t xml:space="preserve"> </w:t>
      </w:r>
      <w:r>
        <w:t xml:space="preserve">elements are treated as top-level headings by many screen readers and other tools. </w:t>
      </w:r>
    </w:p>
    <w:p>
      <w:pPr>
        <w:pStyle w:val="Details"/>
      </w:pPr>
      <w:hyperlink r:id="rIdCatRefLink-W3cHtml5MultipleH1Tags1" w:history="1">
        <w:r>
          <w:rPr>
            <w:rStyle w:val="Hyperlink"/>
          </w:rPr>
          <w:t>HTML5 </w:t>
        </w:r>
      </w:hyperlink>
      <w:r>
        <w:t xml:space="preserve"> </w:t>
      </w:r>
    </w:p>
    <w:p>
      <w:pPr>
        <w:pStyle w:val="Details"/>
      </w:pPr>
      <w:hyperlink r:id="rIdPageLink2" w:history="1">
        <w:r>
          <w:rPr>
            <w:rStyle w:val="Hyperlink"/>
          </w:rPr>
          <w:t>http://edv-project.net/</w:t>
        </w:r>
      </w:hyperlink>
      <w:r>
        <w:t xml:space="preserve"> line 419 </w:t>
      </w:r>
    </w:p>
    <w:p>
      <w:r>
        <w:br/>
      </w:r>
    </w:p>
    <w:p>
      <w:pPr>
        <w:pStyle w:val="Issue"/>
      </w:pPr>
      <w:r>
        <w:drawing>
          <wp:inline distT="0" distB="0" distL="0" distR="0">
            <wp:extent cx="146685" cy="146685"/>
            <wp:effectExtent l="0" t="0" r="0" b="0"/>
            <wp:docPr id="7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Section lacks heading. </w:t>
      </w:r>
    </w:p>
    <w:p>
      <w:pPr>
        <w:pStyle w:val="Details"/>
      </w:pPr>
      <w:r>
        <w:t xml:space="preserve">Consider using </w:t>
      </w:r>
      <w:r>
        <w:rPr>
          <w:rStyle w:val="HTMLCode"/>
        </w:rPr>
        <w:t xml:space="preserve">h2</w:t>
      </w:r>
      <w:r>
        <w:rPr>
          <w:rStyle w:val="DefaultParagraphFont"/>
        </w:rPr>
        <w:t xml:space="preserve"> </w:t>
      </w:r>
      <w:r>
        <w:t xml:space="preserve">- </w:t>
      </w:r>
      <w:r>
        <w:rPr>
          <w:rStyle w:val="HTMLCode"/>
        </w:rPr>
        <w:t xml:space="preserve">h6</w:t>
      </w:r>
      <w:r>
        <w:rPr>
          <w:rStyle w:val="DefaultParagraphFont"/>
        </w:rPr>
        <w:t xml:space="preserve"> </w:t>
      </w:r>
      <w:r>
        <w:t xml:space="preserve">elements to add identifying headings to all sections, or else use a </w:t>
      </w:r>
      <w:r>
        <w:rPr>
          <w:rStyle w:val="HTMLCode"/>
        </w:rPr>
        <w:t xml:space="preserve">div</w:t>
      </w:r>
      <w:r>
        <w:rPr>
          <w:rStyle w:val="DefaultParagraphFont"/>
        </w:rPr>
        <w:t xml:space="preserve"> </w:t>
      </w:r>
      <w:r>
        <w:t xml:space="preserve">element instead for any cases where no heading is needed. </w:t>
      </w:r>
    </w:p>
    <w:p>
      <w:pPr>
        <w:pStyle w:val="Details"/>
      </w:pPr>
      <w:hyperlink r:id="rIdCatRefLink-W3cHtml5SectionNoHeading1" w:history="1">
        <w:r>
          <w:rPr>
            <w:rStyle w:val="Hyperlink"/>
          </w:rPr>
          <w:t>HTML5 </w:t>
        </w:r>
      </w:hyperlink>
      <w:r>
        <w:t xml:space="preserve"> </w:t>
      </w:r>
    </w:p>
    <w:p>
      <w:pPr>
        <w:pStyle w:val="Details"/>
      </w:pPr>
      <w:hyperlink r:id="rIdPageLink2" w:history="1">
        <w:r>
          <w:rPr>
            <w:rStyle w:val="Hyperlink"/>
          </w:rPr>
          <w:t>http://edv-project.net/</w:t>
        </w:r>
      </w:hyperlink>
      <w:r>
        <w:t xml:space="preserve"> line 501 </w:t>
      </w:r>
    </w:p>
    <w:p>
      <w:r>
        <w:br/>
      </w:r>
    </w:p>
    <w:p>
      <w:pPr>
        <w:pStyle w:val="Issue"/>
      </w:pPr>
      <w:r>
        <w:drawing>
          <wp:inline distT="0" distB="0" distL="0" distR="0">
            <wp:extent cx="146685" cy="146685"/>
            <wp:effectExtent l="0" t="0" r="0" b="0"/>
            <wp:docPr id="700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contentinfo</w:t>
      </w:r>
      <w:r>
        <w:rPr>
          <w:rStyle w:val="DefaultParagraphFont"/>
        </w:rPr>
        <w:t xml:space="preserve"> </w:t>
      </w:r>
      <w:r>
        <w:t xml:space="preserve">role is unnecessary for element </w:t>
      </w:r>
      <w:r>
        <w:rPr>
          <w:rStyle w:val="HTMLCode"/>
        </w:rPr>
        <w:t xml:space="preserve">footer</w:t>
      </w:r>
      <w:r>
        <w:rPr>
          <w:rStyle w:val="DefaultParagraphFont"/>
        </w:rPr>
        <w:t xml:space="preserve"> </w:t>
      </w:r>
      <w:r>
        <w:t xml:space="preserve">. </w:t>
      </w:r>
    </w:p>
    <w:p>
      <w:pPr>
        <w:pStyle w:val="Details"/>
      </w:pPr>
      <w:hyperlink r:id="rIdCatRefLink-W3cHtml5AriaExplicitRole-footer1" w:history="1">
        <w:r>
          <w:rPr>
            <w:rStyle w:val="Hyperlink"/>
          </w:rPr>
          <w:t>HTML5 </w:t>
        </w:r>
      </w:hyperlink>
      <w:r>
        <w:t xml:space="preserve"> </w:t>
      </w:r>
    </w:p>
    <w:p>
      <w:pPr>
        <w:pStyle w:val="Details"/>
      </w:pPr>
      <w:hyperlink r:id="rIdPageLink2" w:history="1">
        <w:r>
          <w:rPr>
            <w:rStyle w:val="Hyperlink"/>
          </w:rPr>
          <w:t>http://edv-project.net/</w:t>
        </w:r>
      </w:hyperlink>
      <w:r>
        <w:t xml:space="preserve"> line 548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8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http://edv-project.net/</w:t>
        </w:r>
      </w:hyperlink>
      <w:r>
        <w:t xml:space="preserve"> line 463 469  569 578 ...</w:t>
      </w:r>
    </w:p>
    <w:p>
      <w:r>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On long pages, provide a list of contents with links that take users to the corresponding content farther down the page. </w:t>
      </w:r>
    </w:p>
    <w:p>
      <w:pPr>
        <w:pStyle w:val="Details"/>
      </w:pPr>
      <w:r>
        <w:t xml:space="preserve">For long pages with distinct sections, add a short, clickable list of sections at the top of the page. This provides a page outline, and allows users to quickly navigate to specific information. </w:t>
      </w:r>
    </w:p>
    <w:p>
      <w:pPr>
        <w:pStyle w:val="Details"/>
      </w:pPr>
      <w:hyperlink r:id="rIdCatRefLink-UseGov7.31" w:history="1">
        <w:r>
          <w:rPr>
            <w:rStyle w:val="Hyperlink"/>
          </w:rPr>
          <w:t>Usability.gov 7:3</w:t>
        </w:r>
      </w:hyperlink>
      <w:r>
        <w:t xml:space="preserve"> </w:t>
      </w:r>
    </w:p>
    <w:p>
      <w:pPr>
        <w:pStyle w:val="Details"/>
      </w:pPr>
      <w:hyperlink r:id="rIdPageLink2" w:history="1">
        <w:r>
          <w:rPr>
            <w:rStyle w:val="Hyperlink"/>
          </w:rPr>
          <w:t>http://edv-project.net/</w:t>
        </w:r>
      </w:hyperlink>
      <w:r>
        <w:t xml:space="preserve"> line 1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8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http://edv-project.net/</w:t>
        </w:r>
      </w:hyperlink>
      <w:r>
        <w:t xml:space="preserve"> line 62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http://edv-project.net/</w:t>
    </w:r>
    <w:r>
      <w:rPr>
        <w:sz w:val="18"/>
        <w:szCs w:val="18"/>
      </w:rPr>
      <w:tab/>
      <w:t>January 10,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edv-project.net/robots.txt" TargetMode="External"></Relationship><Relationship Id="rIdPageLink10" Type="http://schemas.openxmlformats.org/officeDocument/2006/relationships/hyperlink" Target="http://ajax.googleapis.com/ajax/libs/jquery/1.8.2/jquery.min.js" TargetMode="External"></Relationship><Relationship Id="rIdPageLink11" Type="http://schemas.openxmlformats.org/officeDocument/2006/relationships/hyperlink" Target="http://edv-project.net/edv-data/themes/edv/js/modernizr.custom.js" TargetMode="External"></Relationship><Relationship Id="rIdPageLink12" Type="http://schemas.openxmlformats.org/officeDocument/2006/relationships/hyperlink" Target="http://edv-project.net/edv-data/themes/edv/js/jquery.bxslider.js" TargetMode="External"></Relationship><Relationship Id="rIdPageLink13" Type="http://schemas.openxmlformats.org/officeDocument/2006/relationships/hyperlink" Target="http://edv-project.net/wp-includes/js/jquery/jquery.min.js?ver=3.7.1" TargetMode="External"></Relationship><Relationship Id="rIdPageLink14" Type="http://schemas.openxmlformats.org/officeDocument/2006/relationships/hyperlink" Target="http://edv-project.net/wp-includes/js/jquery/jquery-migrate.min.js?ver=3.4.1" TargetMode="External"></Relationship><Relationship Id="rIdPageLink15" Type="http://schemas.openxmlformats.org/officeDocument/2006/relationships/hyperlink" Target="http://edv-project.net/edv-data/themes/edv/js/jquery.fluid.embed.js" TargetMode="External"></Relationship><Relationship Id="rIdPageLink16" Type="http://schemas.openxmlformats.org/officeDocument/2006/relationships/hyperlink" Target="http://edv-project.net/edv-data/themes/edv/js/classie.js" TargetMode="External"></Relationship><Relationship Id="rIdPageLink17" Type="http://schemas.openxmlformats.org/officeDocument/2006/relationships/hyperlink" Target="http://edv-project.net/edv-data/themes/edv/js/edv.scripts.js" TargetMode="External"></Relationship><Relationship Id="rIdPageLink18" Type="http://schemas.openxmlformats.org/officeDocument/2006/relationships/hyperlink" Target="http://edv-project.net/edv-data/themes/edv/js/slider.script.js" TargetMode="External"></Relationship><Relationship Id="rIdPageLink19" Type="http://schemas.openxmlformats.org/officeDocument/2006/relationships/hyperlink" Target="https://stats.wp.com/e-202502.js" TargetMode="External"></Relationship><Relationship Id="rIdPageLink2" Type="http://schemas.openxmlformats.org/officeDocument/2006/relationships/hyperlink" Target="http://edv-project.net/" TargetMode="External"></Relationship><Relationship Id="rIdPageLink20" Type="http://schemas.openxmlformats.org/officeDocument/2006/relationships/hyperlink" Target="https://www.google.com/recaptcha/api.js?render=6LernEUaAAAAALYfeCR5BT-PIV0ZU84bhkPet7rO&amp;ver=6.7.1" TargetMode="External"></Relationship><Relationship Id="rIdPageLink21" Type="http://schemas.openxmlformats.org/officeDocument/2006/relationships/hyperlink" Target="http://edv-project.net/edv-data/themes/edv/images/EDV-logo.png" TargetMode="External"></Relationship><Relationship Id="rIdPageLink22" Type="http://schemas.openxmlformats.org/officeDocument/2006/relationships/hyperlink" Target="http://edv-project.net/edv-data/themes/edv/images/banner/leaders-banner.png" TargetMode="External"></Relationship><Relationship Id="rIdPageLink23" Type="http://schemas.openxmlformats.org/officeDocument/2006/relationships/hyperlink" Target="http://edv-project.net/edv-data/themes/edv/images/banner/polling-station.png" TargetMode="External"></Relationship><Relationship Id="rIdPageLink24" Type="http://schemas.openxmlformats.org/officeDocument/2006/relationships/hyperlink" Target="http://edv-project.net/edv-data/themes/edv/images/banner/no10-slim.png" TargetMode="External"></Relationship><Relationship Id="rIdPageLink25" Type="http://schemas.openxmlformats.org/officeDocument/2006/relationships/hyperlink" Target="http://edv-project.net/edv-data/themes/edv/images/cc-attribution.png" TargetMode="External"></Relationship><Relationship Id="rIdPageLink26" Type="http://schemas.openxmlformats.org/officeDocument/2006/relationships/hyperlink" Target="https://edv-project.net/edv-data/uploads/2017/05/Screen-Shot-2017-05-30-at-21.54.54-300x224.png" TargetMode="External"></Relationship><Relationship Id="rIdPageLink27" Type="http://schemas.openxmlformats.org/officeDocument/2006/relationships/hyperlink" Target="http://edv-project.net/edv-data/themes/edv/images/uni-of-leeds.png" TargetMode="External"></Relationship><Relationship Id="rIdPageLink28" Type="http://schemas.openxmlformats.org/officeDocument/2006/relationships/hyperlink" Target="http://edv-project.net/edv-data/themes/edv/images/ou-logo.png" TargetMode="External"></Relationship><Relationship Id="rIdPageLink29" Type="http://schemas.openxmlformats.org/officeDocument/2006/relationships/hyperlink" Target="http://edv-project.net/edv-data/themes/edv/images/EPSRC.png" TargetMode="External"></Relationship><Relationship Id="rIdPageLink3" Type="http://schemas.openxmlformats.org/officeDocument/2006/relationships/hyperlink" Target="http://edv-project.net/edv-data/themes/edv/css/columnal.css" TargetMode="External"></Relationship><Relationship Id="rIdPageLink4" Type="http://schemas.openxmlformats.org/officeDocument/2006/relationships/hyperlink" Target="http://edv-project.net/edv-data/themes/edv/css/custom.css" TargetMode="External"></Relationship><Relationship Id="rIdPageLink5" Type="http://schemas.openxmlformats.org/officeDocument/2006/relationships/hyperlink" Target="http://fonts.googleapis.com/css?family=Lato:300,400,700" TargetMode="External"></Relationship><Relationship Id="rIdPageLink6" Type="http://schemas.openxmlformats.org/officeDocument/2006/relationships/hyperlink" Target="http://edv-project.net/wp-includes/css/dist/block-library/style.min.css?ver=6.7.1" TargetMode="External"></Relationship><Relationship Id="rIdPageLink7" Type="http://schemas.openxmlformats.org/officeDocument/2006/relationships/hyperlink" Target="http://edv-project.net/wp-includes/js/mediaelement/mediaelementplayer-legacy.min.css?ver=4.2.17" TargetMode="External"></Relationship><Relationship Id="rIdPageLink8" Type="http://schemas.openxmlformats.org/officeDocument/2006/relationships/hyperlink" Target="http://edv-project.net/wp-includes/js/mediaelement/wp-mediaelement.min.css?ver=6.7.1" TargetMode="External"></Relationship><Relationship Id="rIdPageLink9" Type="http://schemas.openxmlformats.org/officeDocument/2006/relationships/hyperlink" Target="http://edv-project.net/edv-data/themes/edv/images/speech-gold.png" TargetMode="External"></Relationship><Relationship Id="rIdCatRefLink-AccHtmlTargetSizeEnhanced1" Type="http://schemas.openxmlformats.org/officeDocument/2006/relationships/hyperlink" Target="https://www.w3.org/WAI/WCAG21/Understanding/target-size.html" TargetMode="External"></Relationship><Relationship Id="rIdCatRefLink-AccHtmlContrastEnhanced1" Type="http://schemas.openxmlformats.org/officeDocument/2006/relationships/hyperlink" Target="https://www.w3.org/WAI/WCAG21/Understanding/contrast-enhanced.html" TargetMode="External"></Relationship><Relationship Id="rIdCatRefLink-SeoMetaDescription1" Type="http://schemas.openxmlformats.org/officeDocument/2006/relationships/hyperlink" Target="https://help.yahoo.com/kb/search/search-content-quality-guidelines-sln2245.html" TargetMode="External"></Relationship><Relationship Id="rIdCatRefLink-SeoMetaDescription2" Type="http://schemas.openxmlformats.org/officeDocument/2006/relationships/hyperlink" Target="https://support.google.com/webmasters/bin/answer.py?answer=35624#1" TargetMode="External"></Relationship><Relationship Id="rIdCatRefLink-SeoMetaDescription3" Type="http://schemas.openxmlformats.org/officeDocument/2006/relationships/hyperlink" Target="https://www.bing.com/webmasters/help/webmasters-guidelines-30fba23a" TargetMode="External"></Relationship><Relationship Id="rIdCatRefLink-AccWcag2-F2-11" Type="http://schemas.openxmlformats.org/officeDocument/2006/relationships/hyperlink" Target="https://www.w3.org/TR/WCAG20-TECHS/F2.html" TargetMode="External"></Relationship><Relationship Id="rIdCatRefLink-AccWcag2-F2-12" Type="http://schemas.openxmlformats.org/officeDocument/2006/relationships/hyperlink" Target="https://www.w3.org/TR/WCAG20-TECHS/F2.html" TargetMode="External"></Relationship><Relationship Id="rIdCatRefLink-AccWcag2-4.1.11" Type="http://schemas.openxmlformats.org/officeDocument/2006/relationships/hyperlink" Target="https://www.w3.org/TR/UNDERSTANDING-WCAG20/ensure-compat-parses.html" TargetMode="External"></Relationship><Relationship Id="rIdCatRefLink-W3cHtml5SectionNoHeading1" Type="http://schemas.openxmlformats.org/officeDocument/2006/relationships/hyperlink" Target="https://html.spec.whatwg.org/multipage/" TargetMode="External"></Relationship><Relationship Id="rIdCatRefLink-W3cHtml5MultipleH1Tags1" Type="http://schemas.openxmlformats.org/officeDocument/2006/relationships/hyperlink" Target="https://html.spec.whatwg.org/multipage/" TargetMode="External"></Relationship><Relationship Id="rIdCatRefLink-SeoMultipleH1Tags1" Type="http://schemas.openxmlformats.org/officeDocument/2006/relationships/hyperlink" Target="https://www.bing.com/webmasters/help/webmasters-guidelines-30fba23a" TargetMode="External"></Relationship><Relationship Id="rIdCatRefLink-W3cHtml5AriaExplicitRole-footer1" Type="http://schemas.openxmlformats.org/officeDocument/2006/relationships/hyperlink" Target="https://html.spec.whatwg.org/multipage/" TargetMode="External"></Relationship><Relationship Id="rIdCatRefLink-UseGov7.31" Type="http://schemas.openxmlformats.org/officeDocument/2006/relationships/hyperlink" Target="https://www.powermapper.com/products/sortsite/rules/usegov7.3/"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W3cHtml5Error-RnvErAval-width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http://edv-project.net/</dc:title>
  <dc:subject/>
  <dc:creator/>
  <cp:keywords>Accessibility</cp:keywords>
  <dc:description/>
  <cp:lastModifiedBy/>
  <cp:revision>1</cp:revision>
  <dcterms:created xsi:type="dcterms:W3CDTF">2025-01-10T16:00:40+00:00</dcterms:created>
  <dcterms:modified xsi:type="dcterms:W3CDTF">2025-01-10T16:00:40+00:00</dcterms:modified>
</cp:coreProperties>
</file>